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3" w:rsidRDefault="005B6D2C">
      <w:r w:rsidRPr="005B6D2C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88900</wp:posOffset>
            </wp:positionV>
            <wp:extent cx="2095500" cy="520700"/>
            <wp:effectExtent l="0" t="0" r="0" b="0"/>
            <wp:wrapNone/>
            <wp:docPr id="18" name="Рисунок 1" descr="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.g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43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-12700</wp:posOffset>
            </wp:positionV>
            <wp:extent cx="7791450" cy="10566400"/>
            <wp:effectExtent l="19050" t="0" r="0" b="0"/>
            <wp:wrapNone/>
            <wp:docPr id="1" name="Рисунок 1" descr="C:\Users\NVerbakh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rbakh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743" w:rsidRDefault="00100743"/>
    <w:p w:rsidR="00100743" w:rsidRDefault="00100743"/>
    <w:p w:rsidR="00100743" w:rsidRDefault="00100743"/>
    <w:p w:rsidR="00100743" w:rsidRDefault="00100743" w:rsidP="00100743">
      <w:pPr>
        <w:jc w:val="center"/>
      </w:pPr>
    </w:p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/>
    <w:p w:rsidR="00100743" w:rsidRDefault="00100743" w:rsidP="00100743">
      <w:pPr>
        <w:tabs>
          <w:tab w:val="left" w:pos="1700"/>
        </w:tabs>
      </w:pPr>
      <w:r>
        <w:tab/>
      </w:r>
    </w:p>
    <w:p w:rsidR="00100743" w:rsidRDefault="00100743" w:rsidP="00100743">
      <w:pPr>
        <w:tabs>
          <w:tab w:val="left" w:pos="1700"/>
        </w:tabs>
      </w:pPr>
    </w:p>
    <w:p w:rsidR="00100743" w:rsidRDefault="00100743" w:rsidP="00100743">
      <w:pPr>
        <w:tabs>
          <w:tab w:val="left" w:pos="1700"/>
        </w:tabs>
      </w:pPr>
    </w:p>
    <w:p w:rsidR="00100743" w:rsidRDefault="00100743" w:rsidP="00100743">
      <w:pPr>
        <w:tabs>
          <w:tab w:val="left" w:pos="1700"/>
        </w:tabs>
      </w:pPr>
    </w:p>
    <w:p w:rsidR="00100743" w:rsidRDefault="00100743" w:rsidP="00100743">
      <w:pPr>
        <w:tabs>
          <w:tab w:val="left" w:pos="1700"/>
        </w:tabs>
      </w:pPr>
    </w:p>
    <w:p w:rsidR="00100743" w:rsidRDefault="00100743" w:rsidP="00100743">
      <w:pPr>
        <w:tabs>
          <w:tab w:val="left" w:pos="1700"/>
        </w:tabs>
      </w:pPr>
    </w:p>
    <w:p w:rsidR="00100743" w:rsidRDefault="00100743" w:rsidP="00100743">
      <w:pPr>
        <w:tabs>
          <w:tab w:val="left" w:pos="1700"/>
        </w:tabs>
      </w:pPr>
    </w:p>
    <w:p w:rsidR="00100743" w:rsidRDefault="00100743" w:rsidP="00100743">
      <w:pPr>
        <w:tabs>
          <w:tab w:val="left" w:pos="1700"/>
        </w:tabs>
      </w:pPr>
    </w:p>
    <w:p w:rsidR="00100743" w:rsidRDefault="00100743" w:rsidP="00100743">
      <w:pPr>
        <w:tabs>
          <w:tab w:val="left" w:pos="1700"/>
        </w:tabs>
      </w:pPr>
    </w:p>
    <w:p w:rsidR="000D082C" w:rsidRPr="000D082C" w:rsidRDefault="000D082C" w:rsidP="000D082C">
      <w:pPr>
        <w:tabs>
          <w:tab w:val="left" w:pos="3460"/>
        </w:tabs>
        <w:rPr>
          <w:rFonts w:ascii="Arial" w:hAnsi="Arial" w:cs="Arial"/>
          <w:b/>
          <w:sz w:val="38"/>
          <w:szCs w:val="38"/>
        </w:rPr>
      </w:pPr>
      <w:r>
        <w:t xml:space="preserve">   </w:t>
      </w:r>
      <w:r w:rsidRPr="000D082C">
        <w:rPr>
          <w:rFonts w:ascii="Arial" w:hAnsi="Arial" w:cs="Arial"/>
          <w:b/>
          <w:sz w:val="38"/>
          <w:szCs w:val="38"/>
        </w:rPr>
        <w:t xml:space="preserve">СЧАСТЛИВЫ </w:t>
      </w:r>
    </w:p>
    <w:p w:rsidR="000D082C" w:rsidRPr="000D082C" w:rsidRDefault="000D082C" w:rsidP="000D082C">
      <w:pPr>
        <w:tabs>
          <w:tab w:val="left" w:pos="3460"/>
        </w:tabs>
        <w:ind w:left="720" w:hanging="540"/>
        <w:rPr>
          <w:rFonts w:ascii="Arial" w:hAnsi="Arial" w:cs="Arial"/>
          <w:b/>
          <w:sz w:val="38"/>
          <w:szCs w:val="38"/>
        </w:rPr>
      </w:pPr>
      <w:r w:rsidRPr="000D082C">
        <w:rPr>
          <w:rFonts w:ascii="Arial" w:hAnsi="Arial" w:cs="Arial"/>
          <w:b/>
          <w:sz w:val="38"/>
          <w:szCs w:val="38"/>
        </w:rPr>
        <w:t>ВМЕСТЕ С ОРИФЛЭЙМ!</w:t>
      </w:r>
    </w:p>
    <w:p w:rsidR="000D082C" w:rsidRPr="00D95128" w:rsidRDefault="000D082C" w:rsidP="000D082C">
      <w:pPr>
        <w:tabs>
          <w:tab w:val="left" w:pos="3460"/>
        </w:tabs>
        <w:ind w:left="720" w:hanging="540"/>
        <w:rPr>
          <w:rFonts w:ascii="Arial" w:hAnsi="Arial" w:cs="Arial"/>
          <w:b/>
          <w:sz w:val="22"/>
        </w:rPr>
      </w:pPr>
    </w:p>
    <w:p w:rsidR="000D082C" w:rsidRPr="00D95128" w:rsidRDefault="00D95128" w:rsidP="000D082C">
      <w:pPr>
        <w:tabs>
          <w:tab w:val="left" w:pos="3460"/>
        </w:tabs>
        <w:ind w:left="180"/>
        <w:rPr>
          <w:rFonts w:ascii="Arial" w:hAnsi="Arial" w:cs="Arial"/>
          <w:b/>
          <w:color w:val="FFFFFF" w:themeColor="background1"/>
          <w:sz w:val="68"/>
          <w:szCs w:val="68"/>
        </w:rPr>
      </w:pPr>
      <w:r w:rsidRPr="00D95128">
        <w:rPr>
          <w:rFonts w:ascii="Arial" w:hAnsi="Arial" w:cs="Arial"/>
          <w:b/>
          <w:noProof/>
          <w:color w:val="FFFFFF" w:themeColor="background1"/>
          <w:sz w:val="68"/>
          <w:szCs w:val="6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29.45pt;width:392pt;height:58pt;z-index:251661312" filled="f" stroked="f">
            <v:textbox>
              <w:txbxContent>
                <w:p w:rsidR="00D95128" w:rsidRPr="00D95128" w:rsidRDefault="005B6D2C" w:rsidP="00D95128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Приглашаем вас на первые Большие Мотивационные Встречи, которые открою</w:t>
                  </w:r>
                  <w:r w:rsidR="00D95128" w:rsidRPr="00D95128">
                    <w:rPr>
                      <w:i/>
                      <w:sz w:val="26"/>
                      <w:szCs w:val="26"/>
                    </w:rPr>
                    <w:t>т новый год по-орифлэймовски с девизом «Счастливы вместе с Орифлэйм!»</w:t>
                  </w:r>
                </w:p>
              </w:txbxContent>
            </v:textbox>
          </v:shape>
        </w:pict>
      </w:r>
      <w:r w:rsidR="005B6D2C">
        <w:rPr>
          <w:rFonts w:ascii="Arial" w:hAnsi="Arial" w:cs="Arial"/>
          <w:b/>
          <w:color w:val="FFFFFF" w:themeColor="background1"/>
          <w:sz w:val="68"/>
          <w:szCs w:val="68"/>
        </w:rPr>
        <w:t>БОЛЬШИЕ МОТИВАЦИОННЫЕ</w:t>
      </w:r>
      <w:r w:rsidR="00100743" w:rsidRPr="00D95128">
        <w:rPr>
          <w:rFonts w:ascii="Arial" w:hAnsi="Arial" w:cs="Arial"/>
          <w:b/>
          <w:color w:val="FFFFFF" w:themeColor="background1"/>
          <w:sz w:val="68"/>
          <w:szCs w:val="68"/>
        </w:rPr>
        <w:t xml:space="preserve"> </w:t>
      </w:r>
    </w:p>
    <w:p w:rsidR="00100743" w:rsidRPr="00D95128" w:rsidRDefault="00100743" w:rsidP="00D95128">
      <w:pPr>
        <w:tabs>
          <w:tab w:val="left" w:pos="3460"/>
        </w:tabs>
        <w:ind w:left="180"/>
        <w:rPr>
          <w:rFonts w:ascii="Arial" w:hAnsi="Arial" w:cs="Arial"/>
          <w:b/>
          <w:color w:val="FFFFFF" w:themeColor="background1"/>
          <w:sz w:val="72"/>
        </w:rPr>
      </w:pPr>
      <w:r w:rsidRPr="00D95128">
        <w:rPr>
          <w:rFonts w:ascii="Arial" w:hAnsi="Arial" w:cs="Arial"/>
          <w:b/>
          <w:color w:val="FFFFFF" w:themeColor="background1"/>
          <w:sz w:val="68"/>
          <w:szCs w:val="68"/>
        </w:rPr>
        <w:t>ВСТРЕЧ</w:t>
      </w:r>
      <w:r w:rsidR="005B6D2C">
        <w:rPr>
          <w:rFonts w:ascii="Arial" w:hAnsi="Arial" w:cs="Arial"/>
          <w:b/>
          <w:color w:val="FFFFFF" w:themeColor="background1"/>
          <w:sz w:val="72"/>
        </w:rPr>
        <w:t>И</w:t>
      </w:r>
    </w:p>
    <w:tbl>
      <w:tblPr>
        <w:tblW w:w="0" w:type="auto"/>
        <w:tblInd w:w="288" w:type="dxa"/>
        <w:tblBorders>
          <w:top w:val="double" w:sz="6" w:space="0" w:color="4F6228"/>
          <w:left w:val="double" w:sz="6" w:space="0" w:color="4F6228"/>
          <w:bottom w:val="double" w:sz="6" w:space="0" w:color="4F6228"/>
          <w:right w:val="double" w:sz="6" w:space="0" w:color="4F6228"/>
          <w:insideH w:val="double" w:sz="6" w:space="0" w:color="4F6228"/>
          <w:insideV w:val="double" w:sz="6" w:space="0" w:color="4F6228"/>
        </w:tblBorders>
        <w:tblLayout w:type="fixed"/>
        <w:tblLook w:val="0000"/>
      </w:tblPr>
      <w:tblGrid>
        <w:gridCol w:w="1350"/>
        <w:gridCol w:w="2250"/>
        <w:gridCol w:w="1710"/>
        <w:gridCol w:w="3240"/>
        <w:gridCol w:w="3205"/>
      </w:tblGrid>
      <w:tr w:rsidR="00100743" w:rsidTr="00D95128">
        <w:trPr>
          <w:trHeight w:val="261"/>
        </w:trPr>
        <w:tc>
          <w:tcPr>
            <w:tcW w:w="1350" w:type="dxa"/>
            <w:vAlign w:val="center"/>
          </w:tcPr>
          <w:p w:rsidR="00100743" w:rsidRPr="00D95128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</w:pPr>
            <w:r w:rsidRPr="00D95128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  <w:t>Дата</w:t>
            </w:r>
          </w:p>
        </w:tc>
        <w:tc>
          <w:tcPr>
            <w:tcW w:w="2250" w:type="dxa"/>
            <w:vAlign w:val="center"/>
          </w:tcPr>
          <w:p w:rsidR="00100743" w:rsidRPr="00D95128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</w:pPr>
            <w:r w:rsidRPr="00D95128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  <w:t>Время</w:t>
            </w:r>
          </w:p>
        </w:tc>
        <w:tc>
          <w:tcPr>
            <w:tcW w:w="1710" w:type="dxa"/>
            <w:vAlign w:val="center"/>
          </w:tcPr>
          <w:p w:rsidR="00100743" w:rsidRPr="00D95128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</w:pPr>
            <w:r w:rsidRPr="00D95128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  <w:t>Город</w:t>
            </w:r>
          </w:p>
        </w:tc>
        <w:tc>
          <w:tcPr>
            <w:tcW w:w="3240" w:type="dxa"/>
            <w:vAlign w:val="center"/>
          </w:tcPr>
          <w:p w:rsidR="00100743" w:rsidRPr="00D95128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</w:pPr>
            <w:r w:rsidRPr="00D95128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  <w:t>Место проведения</w:t>
            </w:r>
          </w:p>
        </w:tc>
        <w:tc>
          <w:tcPr>
            <w:tcW w:w="3205" w:type="dxa"/>
            <w:vAlign w:val="center"/>
          </w:tcPr>
          <w:p w:rsidR="00100743" w:rsidRPr="00D95128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</w:pPr>
            <w:r w:rsidRPr="00D95128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40"/>
              </w:rPr>
              <w:t>По вопросам приобретения билетов можно обращаться:</w:t>
            </w:r>
          </w:p>
        </w:tc>
      </w:tr>
      <w:tr w:rsidR="00100743" w:rsidTr="00D95128">
        <w:trPr>
          <w:trHeight w:val="567"/>
        </w:trPr>
        <w:tc>
          <w:tcPr>
            <w:tcW w:w="13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  <w:lang w:val="en-US"/>
              </w:rPr>
              <w:t>0</w:t>
            </w: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9.02.2013</w:t>
            </w:r>
          </w:p>
        </w:tc>
        <w:tc>
          <w:tcPr>
            <w:tcW w:w="22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12:00-15:00</w:t>
            </w:r>
          </w:p>
        </w:tc>
        <w:tc>
          <w:tcPr>
            <w:tcW w:w="171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  <w:t>Новосибирск</w:t>
            </w:r>
          </w:p>
        </w:tc>
        <w:tc>
          <w:tcPr>
            <w:tcW w:w="324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Красный Проспект, 171/4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ДК «Энергия»</w:t>
            </w:r>
          </w:p>
        </w:tc>
        <w:tc>
          <w:tcPr>
            <w:tcW w:w="3205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Пшеничный Владимир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89133840378</w:t>
            </w:r>
          </w:p>
        </w:tc>
      </w:tr>
      <w:tr w:rsidR="00100743" w:rsidTr="00D95128">
        <w:trPr>
          <w:trHeight w:val="594"/>
        </w:trPr>
        <w:tc>
          <w:tcPr>
            <w:tcW w:w="13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09.02.2013</w:t>
            </w:r>
          </w:p>
        </w:tc>
        <w:tc>
          <w:tcPr>
            <w:tcW w:w="22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13:00-17:00</w:t>
            </w:r>
          </w:p>
        </w:tc>
        <w:tc>
          <w:tcPr>
            <w:tcW w:w="171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  <w:t>Барнаул</w:t>
            </w:r>
          </w:p>
        </w:tc>
        <w:tc>
          <w:tcPr>
            <w:tcW w:w="324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пр. Ленина, 147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ДК «Сибэнергомаш»</w:t>
            </w:r>
          </w:p>
        </w:tc>
        <w:tc>
          <w:tcPr>
            <w:tcW w:w="3205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Гефнидер Артем</w:t>
            </w:r>
          </w:p>
          <w:p w:rsidR="00100743" w:rsidRPr="00100743" w:rsidRDefault="00100743" w:rsidP="00100743">
            <w:pPr>
              <w:jc w:val="center"/>
              <w:rPr>
                <w:color w:val="1F497D"/>
                <w:sz w:val="22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89132560686</w:t>
            </w:r>
          </w:p>
        </w:tc>
      </w:tr>
      <w:tr w:rsidR="00100743" w:rsidTr="00D95128">
        <w:trPr>
          <w:trHeight w:val="405"/>
        </w:trPr>
        <w:tc>
          <w:tcPr>
            <w:tcW w:w="13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16.02.2013</w:t>
            </w:r>
          </w:p>
        </w:tc>
        <w:tc>
          <w:tcPr>
            <w:tcW w:w="22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14:00-17:00</w:t>
            </w:r>
          </w:p>
        </w:tc>
        <w:tc>
          <w:tcPr>
            <w:tcW w:w="171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  <w:t>Красноярск</w:t>
            </w:r>
          </w:p>
        </w:tc>
        <w:tc>
          <w:tcPr>
            <w:tcW w:w="324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ул. Мира, 88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Дом Кино</w:t>
            </w:r>
          </w:p>
        </w:tc>
        <w:tc>
          <w:tcPr>
            <w:tcW w:w="3205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Маркова Юлия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83912119734</w:t>
            </w:r>
          </w:p>
        </w:tc>
      </w:tr>
      <w:tr w:rsidR="00100743" w:rsidTr="00D95128">
        <w:trPr>
          <w:trHeight w:val="522"/>
        </w:trPr>
        <w:tc>
          <w:tcPr>
            <w:tcW w:w="13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16.02.2013</w:t>
            </w:r>
          </w:p>
        </w:tc>
        <w:tc>
          <w:tcPr>
            <w:tcW w:w="22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с 12:00  (пре-пати)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13:00-16:00</w:t>
            </w:r>
            <w:r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 xml:space="preserve"> </w:t>
            </w: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БМВ</w:t>
            </w:r>
          </w:p>
        </w:tc>
        <w:tc>
          <w:tcPr>
            <w:tcW w:w="171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  <w:t>Кемерово</w:t>
            </w:r>
          </w:p>
        </w:tc>
        <w:tc>
          <w:tcPr>
            <w:tcW w:w="324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ул. Весенняя, 11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 xml:space="preserve">Театр Драмы 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им. А.В. Луначарского</w:t>
            </w:r>
          </w:p>
        </w:tc>
        <w:tc>
          <w:tcPr>
            <w:tcW w:w="3205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 xml:space="preserve">Сметанина Ирина 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color w:val="0000CC"/>
                <w:sz w:val="22"/>
                <w:szCs w:val="18"/>
                <w:u w:val="single"/>
              </w:rPr>
            </w:pPr>
            <w:hyperlink r:id="rId6" w:history="1">
              <w:r w:rsidRPr="00100743">
                <w:rPr>
                  <w:rStyle w:val="a5"/>
                  <w:rFonts w:ascii="Arial" w:hAnsi="Arial" w:cs="Arial"/>
                  <w:sz w:val="22"/>
                  <w:szCs w:val="18"/>
                </w:rPr>
                <w:t>Kashina08@mail.ru</w:t>
              </w:r>
            </w:hyperlink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89131226242</w:t>
            </w:r>
          </w:p>
        </w:tc>
      </w:tr>
      <w:tr w:rsidR="00100743" w:rsidTr="00D95128">
        <w:trPr>
          <w:trHeight w:val="405"/>
        </w:trPr>
        <w:tc>
          <w:tcPr>
            <w:tcW w:w="13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17.02.2013</w:t>
            </w:r>
          </w:p>
        </w:tc>
        <w:tc>
          <w:tcPr>
            <w:tcW w:w="225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13:00-16:00</w:t>
            </w:r>
          </w:p>
        </w:tc>
        <w:tc>
          <w:tcPr>
            <w:tcW w:w="171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22"/>
              </w:rPr>
              <w:t>Томск</w:t>
            </w:r>
          </w:p>
        </w:tc>
        <w:tc>
          <w:tcPr>
            <w:tcW w:w="3240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пр. Академический, 16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 xml:space="preserve">Конгресс-центр «Рубин» </w:t>
            </w:r>
          </w:p>
        </w:tc>
        <w:tc>
          <w:tcPr>
            <w:tcW w:w="3205" w:type="dxa"/>
            <w:vAlign w:val="center"/>
          </w:tcPr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 xml:space="preserve">Иванова Наталья </w:t>
            </w:r>
          </w:p>
          <w:p w:rsidR="00100743" w:rsidRPr="00100743" w:rsidRDefault="00100743" w:rsidP="00100743">
            <w:pPr>
              <w:jc w:val="center"/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</w:pPr>
            <w:r w:rsidRPr="00100743">
              <w:rPr>
                <w:rFonts w:ascii="Arial" w:hAnsi="Arial" w:cs="Arial"/>
                <w:b/>
                <w:bCs/>
                <w:color w:val="262F13"/>
                <w:sz w:val="22"/>
                <w:szCs w:val="40"/>
              </w:rPr>
              <w:t>89138085818</w:t>
            </w:r>
          </w:p>
        </w:tc>
      </w:tr>
    </w:tbl>
    <w:p w:rsidR="00100743" w:rsidRPr="00100743" w:rsidRDefault="00100743" w:rsidP="00100743">
      <w:pPr>
        <w:ind w:left="708"/>
        <w:rPr>
          <w:rFonts w:ascii="Arial" w:hAnsi="Arial" w:cs="Arial"/>
          <w:b/>
          <w:bCs/>
          <w:color w:val="17365D" w:themeColor="text2" w:themeShade="BF"/>
          <w:szCs w:val="32"/>
        </w:rPr>
      </w:pPr>
      <w:r w:rsidRPr="00100743">
        <w:rPr>
          <w:rFonts w:ascii="Arial" w:hAnsi="Arial" w:cs="Arial"/>
          <w:b/>
          <w:bCs/>
          <w:color w:val="17365D" w:themeColor="text2" w:themeShade="BF"/>
          <w:szCs w:val="32"/>
        </w:rPr>
        <w:t>В программе:</w:t>
      </w:r>
    </w:p>
    <w:p w:rsidR="00100743" w:rsidRPr="00100743" w:rsidRDefault="00100743" w:rsidP="00100743">
      <w:pPr>
        <w:ind w:left="708"/>
        <w:rPr>
          <w:rFonts w:ascii="Arial" w:hAnsi="Arial" w:cs="Arial"/>
          <w:b/>
          <w:bCs/>
          <w:color w:val="262F13"/>
          <w:sz w:val="20"/>
          <w:szCs w:val="22"/>
        </w:rPr>
      </w:pPr>
      <w:r w:rsidRPr="00100743">
        <w:rPr>
          <w:rFonts w:ascii="Arial" w:hAnsi="Arial" w:cs="Arial" w:hint="eastAsia"/>
          <w:b/>
          <w:bCs/>
          <w:color w:val="262F13"/>
          <w:sz w:val="20"/>
          <w:szCs w:val="22"/>
        </w:rPr>
        <w:t>✔</w:t>
      </w:r>
      <w:r w:rsidRPr="00100743">
        <w:rPr>
          <w:rFonts w:ascii="Arial" w:hAnsi="Arial" w:cs="Arial"/>
          <w:b/>
          <w:bCs/>
          <w:color w:val="262F13"/>
          <w:sz w:val="20"/>
          <w:szCs w:val="22"/>
        </w:rPr>
        <w:t xml:space="preserve"> самые горячие новости из солнечного Гоа</w:t>
      </w:r>
    </w:p>
    <w:p w:rsidR="00100743" w:rsidRPr="00100743" w:rsidRDefault="00100743" w:rsidP="00100743">
      <w:pPr>
        <w:ind w:left="708"/>
        <w:rPr>
          <w:rFonts w:ascii="Arial" w:hAnsi="Arial" w:cs="Arial"/>
          <w:b/>
          <w:bCs/>
          <w:color w:val="262F13"/>
          <w:sz w:val="20"/>
          <w:szCs w:val="22"/>
        </w:rPr>
      </w:pPr>
      <w:r w:rsidRPr="00100743">
        <w:rPr>
          <w:rFonts w:ascii="Arial" w:hAnsi="Arial" w:cs="Arial" w:hint="eastAsia"/>
          <w:b/>
          <w:bCs/>
          <w:color w:val="262F13"/>
          <w:sz w:val="20"/>
          <w:szCs w:val="22"/>
        </w:rPr>
        <w:t>✔</w:t>
      </w:r>
      <w:r w:rsidRPr="00100743">
        <w:rPr>
          <w:rFonts w:ascii="Arial" w:hAnsi="Arial" w:cs="Arial"/>
          <w:b/>
          <w:bCs/>
          <w:color w:val="262F13"/>
          <w:sz w:val="20"/>
          <w:szCs w:val="22"/>
        </w:rPr>
        <w:t xml:space="preserve"> заряд мотивации от ТОП-Лидеров - участников Бриллиантовой конференции </w:t>
      </w:r>
    </w:p>
    <w:p w:rsidR="00100743" w:rsidRPr="00100743" w:rsidRDefault="00100743" w:rsidP="00100743">
      <w:pPr>
        <w:ind w:left="708"/>
        <w:rPr>
          <w:rFonts w:ascii="Arial" w:hAnsi="Arial" w:cs="Arial"/>
          <w:b/>
          <w:bCs/>
          <w:color w:val="262F13"/>
          <w:sz w:val="20"/>
          <w:szCs w:val="22"/>
        </w:rPr>
      </w:pPr>
      <w:r w:rsidRPr="00100743">
        <w:rPr>
          <w:rFonts w:ascii="Arial" w:hAnsi="Arial" w:cs="Arial" w:hint="eastAsia"/>
          <w:b/>
          <w:bCs/>
          <w:color w:val="262F13"/>
          <w:sz w:val="20"/>
          <w:szCs w:val="22"/>
        </w:rPr>
        <w:t>✔</w:t>
      </w:r>
      <w:r w:rsidRPr="00100743">
        <w:rPr>
          <w:rFonts w:ascii="Arial" w:hAnsi="Arial" w:cs="Arial"/>
          <w:b/>
          <w:bCs/>
          <w:color w:val="262F13"/>
          <w:sz w:val="20"/>
          <w:szCs w:val="22"/>
        </w:rPr>
        <w:t xml:space="preserve"> награждения </w:t>
      </w:r>
      <w:proofErr w:type="gramStart"/>
      <w:r w:rsidRPr="00100743">
        <w:rPr>
          <w:rFonts w:ascii="Arial" w:hAnsi="Arial" w:cs="Arial"/>
          <w:b/>
          <w:bCs/>
          <w:color w:val="262F13"/>
          <w:sz w:val="20"/>
          <w:szCs w:val="22"/>
        </w:rPr>
        <w:t>самых</w:t>
      </w:r>
      <w:proofErr w:type="gramEnd"/>
      <w:r w:rsidRPr="00100743">
        <w:rPr>
          <w:rFonts w:ascii="Arial" w:hAnsi="Arial" w:cs="Arial"/>
          <w:b/>
          <w:bCs/>
          <w:color w:val="262F13"/>
          <w:sz w:val="20"/>
          <w:szCs w:val="22"/>
        </w:rPr>
        <w:t xml:space="preserve"> успешных Менеджеров и Лидеров </w:t>
      </w:r>
    </w:p>
    <w:p w:rsidR="00100743" w:rsidRPr="00100743" w:rsidRDefault="00100743" w:rsidP="00100743">
      <w:pPr>
        <w:ind w:left="708"/>
        <w:rPr>
          <w:rFonts w:ascii="Arial" w:hAnsi="Arial" w:cs="Arial"/>
          <w:b/>
          <w:bCs/>
          <w:color w:val="262F13"/>
          <w:sz w:val="20"/>
          <w:szCs w:val="22"/>
        </w:rPr>
      </w:pPr>
      <w:r w:rsidRPr="00100743">
        <w:rPr>
          <w:rFonts w:ascii="Arial" w:hAnsi="Arial" w:cs="Arial" w:hint="eastAsia"/>
          <w:b/>
          <w:bCs/>
          <w:color w:val="262F13"/>
          <w:sz w:val="20"/>
          <w:szCs w:val="22"/>
        </w:rPr>
        <w:t>✔</w:t>
      </w:r>
      <w:r w:rsidRPr="00100743">
        <w:rPr>
          <w:rFonts w:ascii="Arial" w:hAnsi="Arial" w:cs="Arial"/>
          <w:b/>
          <w:bCs/>
          <w:color w:val="262F13"/>
          <w:sz w:val="20"/>
          <w:szCs w:val="22"/>
        </w:rPr>
        <w:t xml:space="preserve"> истории успеха счастливых людей, которые воплощают свои мечты и вдохновляются новыми целями </w:t>
      </w:r>
    </w:p>
    <w:p w:rsidR="00100743" w:rsidRPr="00100743" w:rsidRDefault="00100743" w:rsidP="00100743">
      <w:pPr>
        <w:jc w:val="center"/>
        <w:rPr>
          <w:rFonts w:ascii="Arial" w:hAnsi="Arial" w:cs="Arial"/>
          <w:b/>
          <w:color w:val="215868"/>
          <w:szCs w:val="30"/>
        </w:rPr>
      </w:pPr>
    </w:p>
    <w:p w:rsidR="00100743" w:rsidRPr="00100743" w:rsidRDefault="00100743" w:rsidP="00100743">
      <w:pPr>
        <w:pStyle w:val="Default"/>
        <w:jc w:val="center"/>
        <w:rPr>
          <w:sz w:val="20"/>
          <w:lang w:val="ru-RU"/>
        </w:rPr>
      </w:pPr>
      <w:r w:rsidRPr="00100743">
        <w:rPr>
          <w:rFonts w:ascii="Arial" w:hAnsi="Arial" w:cs="Arial"/>
          <w:b/>
          <w:bCs/>
          <w:color w:val="17365D" w:themeColor="text2" w:themeShade="BF"/>
          <w:szCs w:val="32"/>
          <w:lang w:val="ru-RU" w:eastAsia="ru-RU"/>
        </w:rPr>
        <w:t>ДРЕСС-КОД:</w:t>
      </w:r>
      <w:r w:rsidRPr="00100743">
        <w:rPr>
          <w:rFonts w:ascii="Arial" w:hAnsi="Arial" w:cs="Arial"/>
          <w:b/>
          <w:color w:val="215868"/>
          <w:sz w:val="12"/>
          <w:szCs w:val="30"/>
          <w:lang w:val="ru-RU"/>
        </w:rPr>
        <w:t xml:space="preserve"> </w:t>
      </w:r>
      <w:r w:rsidRPr="00100743">
        <w:rPr>
          <w:rFonts w:ascii="Arial" w:hAnsi="Arial" w:cs="Arial"/>
          <w:b/>
          <w:bCs/>
          <w:color w:val="262F13"/>
          <w:sz w:val="20"/>
          <w:szCs w:val="22"/>
          <w:lang w:val="ru-RU" w:eastAsia="ru-RU"/>
        </w:rPr>
        <w:t>элегантные платья или костюмы для женщин и деловые костюмы для мужчин.</w:t>
      </w:r>
    </w:p>
    <w:p w:rsidR="0074534C" w:rsidRDefault="00100743" w:rsidP="00D95128">
      <w:pPr>
        <w:jc w:val="center"/>
      </w:pPr>
      <w:r w:rsidRPr="00100743">
        <w:rPr>
          <w:rFonts w:ascii="Arial" w:hAnsi="Arial" w:cs="Arial"/>
          <w:b/>
          <w:bCs/>
          <w:color w:val="262F13"/>
          <w:sz w:val="20"/>
          <w:szCs w:val="22"/>
        </w:rPr>
        <w:t>С наилучшими пожеланиями,</w:t>
      </w:r>
      <w:r w:rsidR="00D95128">
        <w:rPr>
          <w:rFonts w:ascii="Arial" w:hAnsi="Arial" w:cs="Arial"/>
          <w:b/>
          <w:bCs/>
          <w:color w:val="262F13"/>
          <w:sz w:val="20"/>
          <w:szCs w:val="22"/>
        </w:rPr>
        <w:t xml:space="preserve"> </w:t>
      </w:r>
      <w:r w:rsidRPr="00100743">
        <w:rPr>
          <w:rFonts w:ascii="Arial" w:hAnsi="Arial" w:cs="Arial"/>
          <w:b/>
          <w:bCs/>
          <w:color w:val="262F13"/>
          <w:sz w:val="20"/>
          <w:szCs w:val="22"/>
        </w:rPr>
        <w:t>Орифлэйм Новосибирск</w:t>
      </w:r>
    </w:p>
    <w:sectPr w:rsidR="0074534C" w:rsidSect="0077698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for Oriflame">
    <w:altName w:val="Gill Sans for Oriflam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76981"/>
    <w:rsid w:val="000D082C"/>
    <w:rsid w:val="00100743"/>
    <w:rsid w:val="0038017C"/>
    <w:rsid w:val="005B6D2C"/>
    <w:rsid w:val="0074534C"/>
    <w:rsid w:val="00776981"/>
    <w:rsid w:val="00D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8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00743"/>
    <w:rPr>
      <w:color w:val="0000FF"/>
      <w:u w:val="single"/>
    </w:rPr>
  </w:style>
  <w:style w:type="paragraph" w:customStyle="1" w:styleId="Default">
    <w:name w:val="Default"/>
    <w:rsid w:val="00100743"/>
    <w:pPr>
      <w:autoSpaceDE w:val="0"/>
      <w:autoSpaceDN w:val="0"/>
      <w:adjustRightInd w:val="0"/>
      <w:spacing w:after="0" w:line="240" w:lineRule="auto"/>
    </w:pPr>
    <w:rPr>
      <w:rFonts w:ascii="Gill Sans for Oriflame" w:eastAsia="Times New Roman" w:hAnsi="Gill Sans for Oriflame" w:cs="Gill Sans for Oriflame"/>
      <w:color w:val="000000"/>
      <w:sz w:val="24"/>
      <w:szCs w:val="24"/>
    </w:rPr>
  </w:style>
  <w:style w:type="character" w:customStyle="1" w:styleId="A6">
    <w:name w:val="A6"/>
    <w:uiPriority w:val="99"/>
    <w:rsid w:val="00100743"/>
    <w:rPr>
      <w:rFonts w:cs="Gill Sans for Oriflame"/>
      <w:color w:val="00000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hina08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1037</Characters>
  <Application>Microsoft Office Word</Application>
  <DocSecurity>0</DocSecurity>
  <Lines>47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NVerbakh</dc:creator>
  <cp:lastModifiedBy>NVerbakh</cp:lastModifiedBy>
  <cp:revision>3</cp:revision>
  <dcterms:created xsi:type="dcterms:W3CDTF">2013-01-24T09:23:00Z</dcterms:created>
  <dcterms:modified xsi:type="dcterms:W3CDTF">2013-01-24T11:09:00Z</dcterms:modified>
</cp:coreProperties>
</file>