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DF" w:rsidRDefault="0039484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pt;margin-top:427pt;width:573.2pt;height:126pt;z-index:251664384;mso-wrap-style:none" filled="f" stroked="f">
            <v:textbox>
              <w:txbxContent>
                <w:p w:rsidR="00F65F6A" w:rsidRDefault="0039484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5pt;height:97pt" fillcolor="#60c" stroked="f">
                        <v:shadow on="t" color="#b2b2b2" opacity="52429f" offset="3pt"/>
                        <v:textpath style="font-family:&quot;Times New Roman&quot;;font-weight:bold;font-style:italic;v-text-align:justify;v-text-kern:t" trim="t" fitpath="t" string="В День Красоты вы сможете узнать &#10;интересную информацию о нашей продукции, &#10;получить советы по уходу за кожей, &#10;совершить экскурсию по Сервисному Центру!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2pt;margin-top:529pt;width:570pt;height:210pt;z-index:251665408" filled="f" stroked="f">
            <v:textbox>
              <w:txbxContent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52"/>
                      <w:szCs w:val="80"/>
                      <w:u w:val="single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52"/>
                      <w:szCs w:val="80"/>
                      <w:u w:val="single"/>
                    </w:rPr>
                    <w:t>В программе:</w:t>
                  </w: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000099"/>
                      <w:szCs w:val="80"/>
                    </w:rPr>
                  </w:pP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11:30-12:00 Экскурсия по Сервисному Центру</w:t>
                  </w: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12:00-13:00 Презентация «Возможности Орифлэйм»</w:t>
                  </w: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13:00-13:30 Тренинг «Уход за руками»</w:t>
                  </w: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 xml:space="preserve">13:30-14:00 Презентация </w:t>
                  </w:r>
                  <w:r w:rsidR="00704718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15 и 16 каталогов</w:t>
                  </w: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14:00-15:00 Мастер-класс «</w:t>
                  </w:r>
                  <w:r w:rsidR="00704718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Румяное личико</w:t>
                  </w: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»</w:t>
                  </w:r>
                </w:p>
                <w:p w:rsidR="00F65F6A" w:rsidRPr="00F65F6A" w:rsidRDefault="00F65F6A" w:rsidP="00F65F6A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</w:pP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15:00-16:00 Мастер-класс «</w:t>
                  </w:r>
                  <w:r w:rsidR="00704718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Бархатные ручки</w:t>
                  </w:r>
                  <w:r w:rsidRPr="00F65F6A">
                    <w:rPr>
                      <w:rFonts w:ascii="Arial" w:hAnsi="Arial" w:cs="Arial"/>
                      <w:b/>
                      <w:i/>
                      <w:emboss/>
                      <w:color w:val="FFFFFF" w:themeColor="background1"/>
                      <w:sz w:val="40"/>
                      <w:szCs w:val="40"/>
                    </w:rPr>
                    <w:t>»</w:t>
                  </w:r>
                </w:p>
                <w:p w:rsidR="00F65F6A" w:rsidRPr="00F65F6A" w:rsidRDefault="00F65F6A" w:rsidP="00F65F6A">
                  <w:pPr>
                    <w:rPr>
                      <w:emboss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7pt;margin-top:769pt;width:577.8pt;height:82.45pt;z-index:251667456;mso-wrap-style:none" filled="f" stroked="f">
            <v:textbox style="mso-fit-shape-to-text:t">
              <w:txbxContent>
                <w:p w:rsidR="0098421A" w:rsidRDefault="0039484F">
                  <w:r>
                    <w:pict>
                      <v:shape id="_x0000_i1028" type="#_x0000_t136" style="width:554pt;height:58pt" fillcolor="white [3212]" strokecolor="#7030a0" strokeweight="1.5pt">
                        <v:shadow on="t" color="#900"/>
                        <v:textpath style="font-family:&quot;Impact&quot;;v-text-kern:t" trim="t" fitpath="t" string="Мы ждем вас 12 ноября в Сервисном Центре,&#10; в тренинг-зале Wellness!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7pt;margin-top:10in;width:555.75pt;height:39pt;z-index:251666432;mso-wrap-style:none" filled="f" stroked="f">
            <v:textbox>
              <w:txbxContent>
                <w:p w:rsidR="00F65F6A" w:rsidRDefault="0039484F">
                  <w:r>
                    <w:pict>
                      <v:shape id="_x0000_i1030" type="#_x0000_t136" style="width:535pt;height:26pt" fillcolor="white [3212]" stroked="f">
                        <v:shadow on="t" color="#b2b2b2" opacity="52429f" offset="3pt"/>
                        <v:textpath style="font-family:&quot;Times New Roman&quot;;v-text-kern:t" trim="t" fitpath="t" string="А также беспроигрышная лотерея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7pt;margin-top:302pt;width:577pt;height:214.45pt;z-index:251663360;mso-wrap-style:none" filled="f" stroked="f">
            <v:textbox style="mso-fit-shape-to-text:t">
              <w:txbxContent>
                <w:p w:rsidR="00F65F6A" w:rsidRPr="00F65F6A" w:rsidRDefault="0039484F" w:rsidP="00F65F6A">
                  <w:r>
                    <w:pict>
                      <v:shape id="_x0000_i1032" type="#_x0000_t136" style="width:555pt;height:117pt" fillcolor="white [3212]" strokecolor="#7030a0" strokeweight="1.5pt">
                        <v:shadow on="t" color="#900"/>
                        <v:textpath style="font-family:&quot;Impact&quot;;v-text-kern:t" trim="t" fitpath="t" string="Приглашаем Вас 12 ноября&#10; на ДЕНЬ КРАСОТЫ!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34pt;margin-top:6pt;width:355.55pt;height:68.55pt;z-index:251662336;mso-wrap-style:none" filled="f" stroked="f">
            <v:textbox style="mso-next-textbox:#_x0000_s1030;mso-fit-shape-to-text:t">
              <w:txbxContent>
                <w:p w:rsidR="00860390" w:rsidRDefault="0039484F">
                  <w:r>
                    <w:pict>
                      <v:shape id="_x0000_i1034" type="#_x0000_t136" style="width:338pt;height:62pt" fillcolor="white [3212]" strokecolor="#7030a0" strokeweight="1.5pt">
                        <v:shadow on="t" color="#900"/>
                        <v:textpath style="font-family:&quot;Impact&quot;;v-text-kern:t" trim="t" fitpath="t" string="День Красоты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in;margin-top:83pt;width:364pt;height:208pt;z-index:251661312" filled="f" stroked="f">
            <v:textbox style="mso-next-textbox:#_x0000_s1029">
              <w:txbxContent>
                <w:p w:rsidR="00860390" w:rsidRPr="00860390" w:rsidRDefault="00902583" w:rsidP="00860390">
                  <w:r w:rsidRPr="00902583">
                    <w:rPr>
                      <w:i/>
                      <w:iCs/>
                      <w:noProof/>
                      <w:lang w:eastAsia="ru-RU"/>
                    </w:rPr>
                    <w:drawing>
                      <wp:inline distT="0" distB="0" distL="0" distR="0">
                        <wp:extent cx="4445000" cy="2336800"/>
                        <wp:effectExtent l="0" t="0" r="0" b="0"/>
                        <wp:docPr id="11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865503" cy="954107"/>
                                  <a:chOff x="2312340" y="2831914"/>
                                  <a:chExt cx="4865503" cy="954107"/>
                                </a:xfrm>
                              </a:grpSpPr>
                              <a:sp>
                                <a:nvSpPr>
                                  <a:cNvPr id="4" name="Прямоугольник 3"/>
                                  <a:cNvSpPr/>
                                </a:nvSpPr>
                                <a:spPr>
                                  <a:xfrm rot="20093713">
                                    <a:off x="2312340" y="2831914"/>
                                    <a:ext cx="4865503" cy="954107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  <a:scene3d>
                                        <a:camera prst="orthographicFront"/>
                                        <a:lightRig rig="flat" dir="tl">
                                          <a:rot lat="0" lon="0" rev="6600000"/>
                                        </a:lightRig>
                                      </a:scene3d>
                                      <a:sp3d extrusionH="25400" contourW="8890">
                                        <a:bevelT w="38100" h="31750"/>
                                        <a:contourClr>
                                          <a:schemeClr val="accent2">
                                            <a:shade val="75000"/>
                                          </a:schemeClr>
                                        </a:contourClr>
                                      </a:sp3d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b="1" i="1" dirty="0" smtClean="0">
                                          <a:ln w="11430"/>
                                          <a:solidFill>
                                            <a:schemeClr val="bg1"/>
                                          </a:solidFill>
                                          <a:effectLst>
                                            <a:outerShdw blurRad="50800" dist="39000" dir="5460000" algn="tl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  <a:latin typeface="Book Antiqua" pitchFamily="18" charset="0"/>
                                        </a:rPr>
                                        <a:t>«Бархатная подтянутая кожа – это </a:t>
                                      </a:r>
                                      <a:r>
                                        <a:rPr lang="ru-RU" sz="2000" b="1" i="1" dirty="0" smtClean="0">
                                          <a:ln w="11430"/>
                                          <a:solidFill>
                                            <a:schemeClr val="bg1"/>
                                          </a:solidFill>
                                          <a:effectLst>
                                            <a:outerShdw blurRad="50800" dist="39000" dir="5460000" algn="tl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  <a:latin typeface="Book Antiqua" pitchFamily="18" charset="0"/>
                                        </a:rPr>
                                        <a:t>роскошь</a:t>
                                      </a:r>
                                      <a:r>
                                        <a:rPr lang="ru-RU" b="1" i="1" dirty="0" smtClean="0">
                                          <a:ln w="11430"/>
                                          <a:solidFill>
                                            <a:schemeClr val="bg1"/>
                                          </a:solidFill>
                                          <a:effectLst>
                                            <a:outerShdw blurRad="50800" dist="39000" dir="5460000" algn="tl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  <a:latin typeface="Book Antiqua" pitchFamily="18" charset="0"/>
                                        </a:rPr>
                                        <a:t>, которую заслуживает каждая женщина»               Моника </a:t>
                                      </a:r>
                                      <a:r>
                                        <a:rPr lang="ru-RU" b="1" i="1" dirty="0" err="1" smtClean="0">
                                          <a:ln w="11430"/>
                                          <a:solidFill>
                                            <a:schemeClr val="bg1"/>
                                          </a:solidFill>
                                          <a:effectLst>
                                            <a:outerShdw blurRad="50800" dist="39000" dir="5460000" algn="tl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  <a:latin typeface="Book Antiqua" pitchFamily="18" charset="0"/>
                                        </a:rPr>
                                        <a:t>Беллуччи</a:t>
                                      </a:r>
                                      <a:endParaRPr lang="ru-RU" b="1" i="1" dirty="0">
                                        <a:ln w="11430"/>
                                        <a:solidFill>
                                          <a:schemeClr val="bg1"/>
                                        </a:solidFill>
                                        <a:effectLst>
                                          <a:outerShdw blurRad="50800" dist="39000" dir="5460000" algn="tl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  <a:latin typeface="Book Antiqua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="00860390" w:rsidRPr="00860390">
                    <w:rPr>
                      <w:i/>
                      <w:iCs/>
                    </w:rPr>
                    <w:t xml:space="preserve"> </w:t>
                  </w:r>
                </w:p>
                <w:p w:rsidR="00860390" w:rsidRDefault="00860390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83pt;width:595pt;height:226pt;z-index:251659264" filled="f" stroked="f">
            <v:textbox style="mso-next-textbox:#_x0000_s1027">
              <w:txbxContent>
                <w:p w:rsidR="00623F22" w:rsidRDefault="00623F2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4926" cy="2692400"/>
                        <wp:effectExtent l="19050" t="0" r="1974" b="0"/>
                        <wp:docPr id="1" name="Рисунок 1" descr="C:\Users\TMakarova\AppData\Local\Microsoft\Windows\Temporary Internet Files\Content.Word\20111108_1158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Makarova\AppData\Local\Microsoft\Windows\Temporary Internet Files\Content.Word\20111108_1158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926" cy="26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3F22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54650" cy="2692400"/>
                        <wp:effectExtent l="19050" t="0" r="0" b="0"/>
                        <wp:docPr id="4" name="Рисунок 4" descr="C:\Users\TMakarova\Desktop\imageCAW5CG2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Makarova\Desktop\imageCAW5CG2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4650" cy="26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2pt;margin-top:12pt;width:222pt;height:79pt;z-index:251660288" filled="f" stroked="f">
            <v:textbox style="mso-next-textbox:#_x0000_s1028">
              <w:txbxContent>
                <w:p w:rsidR="00623F22" w:rsidRDefault="00623F22">
                  <w:r>
                    <w:rPr>
                      <w:rFonts w:ascii="Arial" w:hAnsi="Arial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2626995" cy="653777"/>
                        <wp:effectExtent l="0" t="0" r="0" b="0"/>
                        <wp:docPr id="5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995" cy="653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0;margin-top:-7pt;width:595pt;height:850pt;z-index:251658240" fillcolor="#90c" stroked="f">
            <v:fill color2="fill lighten(51)" rotate="t" focusposition="1" focussize="" method="linear sigma" type="gradient"/>
            <v:textbox style="mso-next-textbox:#_x0000_s1026">
              <w:txbxContent>
                <w:p w:rsidR="00623F22" w:rsidRDefault="00623F22"/>
              </w:txbxContent>
            </v:textbox>
          </v:shape>
        </w:pict>
      </w:r>
    </w:p>
    <w:sectPr w:rsidR="00B657DF" w:rsidSect="00623F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3F22"/>
    <w:rsid w:val="001359A3"/>
    <w:rsid w:val="002A120E"/>
    <w:rsid w:val="002F4DDA"/>
    <w:rsid w:val="00320EAD"/>
    <w:rsid w:val="0039484F"/>
    <w:rsid w:val="003A6B94"/>
    <w:rsid w:val="00417CE7"/>
    <w:rsid w:val="00456546"/>
    <w:rsid w:val="00623F22"/>
    <w:rsid w:val="006E1034"/>
    <w:rsid w:val="00704718"/>
    <w:rsid w:val="00860390"/>
    <w:rsid w:val="008F5ED3"/>
    <w:rsid w:val="00902583"/>
    <w:rsid w:val="0098421A"/>
    <w:rsid w:val="00B24B19"/>
    <w:rsid w:val="00B657DF"/>
    <w:rsid w:val="00C13E43"/>
    <w:rsid w:val="00EF5F45"/>
    <w:rsid w:val="00F6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c6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nverbakh</cp:lastModifiedBy>
  <cp:revision>4</cp:revision>
  <dcterms:created xsi:type="dcterms:W3CDTF">2011-11-09T06:25:00Z</dcterms:created>
  <dcterms:modified xsi:type="dcterms:W3CDTF">2011-11-09T10:52:00Z</dcterms:modified>
</cp:coreProperties>
</file>